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2036"/>
      </w:tblGrid>
      <w:tr w:rsidR="003E31D7" w14:paraId="0DFB42A0" w14:textId="77777777" w:rsidTr="003E31D7">
        <w:tc>
          <w:tcPr>
            <w:tcW w:w="7366" w:type="dxa"/>
          </w:tcPr>
          <w:p w14:paraId="6CDB1794" w14:textId="73A78B9C" w:rsidR="003E31D7" w:rsidRDefault="003E31D7" w:rsidP="00597AFF">
            <w:pPr>
              <w:spacing w:after="120"/>
              <w:rPr>
                <w:b/>
                <w:sz w:val="36"/>
              </w:rPr>
            </w:pPr>
            <w:r w:rsidRPr="00625A2F">
              <w:rPr>
                <w:b/>
                <w:sz w:val="36"/>
              </w:rPr>
              <w:t xml:space="preserve">Partnership Resource Fund </w:t>
            </w:r>
            <w:r>
              <w:rPr>
                <w:b/>
                <w:sz w:val="36"/>
              </w:rPr>
              <w:t>– Application Form</w:t>
            </w:r>
          </w:p>
        </w:tc>
        <w:tc>
          <w:tcPr>
            <w:tcW w:w="2036" w:type="dxa"/>
          </w:tcPr>
          <w:p w14:paraId="2C247723" w14:textId="1C062F4E" w:rsidR="003E31D7" w:rsidRPr="003E31D7" w:rsidRDefault="003E31D7" w:rsidP="003E31D7">
            <w:pPr>
              <w:spacing w:after="120"/>
              <w:jc w:val="right"/>
            </w:pPr>
            <w:r>
              <w:t>2</w:t>
            </w:r>
            <w:r w:rsidR="00822D65">
              <w:t>3</w:t>
            </w:r>
            <w:r>
              <w:t xml:space="preserve"> </w:t>
            </w:r>
            <w:r w:rsidR="00822D65">
              <w:t>Mar</w:t>
            </w:r>
            <w:r>
              <w:t xml:space="preserve"> 2020, V1_</w:t>
            </w:r>
            <w:r w:rsidR="00822D65">
              <w:t>6</w:t>
            </w:r>
          </w:p>
        </w:tc>
      </w:tr>
    </w:tbl>
    <w:p w14:paraId="7F46EE92" w14:textId="127A2A01" w:rsidR="00CA227B" w:rsidRDefault="005B1E03" w:rsidP="00CA227B">
      <w:pPr>
        <w:spacing w:after="120"/>
      </w:pPr>
      <w:r>
        <w:t xml:space="preserve">Please send this </w:t>
      </w:r>
      <w:r w:rsidRPr="0028526A">
        <w:t>form</w:t>
      </w:r>
      <w:r w:rsidR="009C7835" w:rsidRPr="0028526A">
        <w:t xml:space="preserve"> (up to 4 sides of A4)</w:t>
      </w:r>
      <w:r w:rsidRPr="0028526A">
        <w:t>,</w:t>
      </w:r>
      <w:r>
        <w:t xml:space="preserve"> together with a spreadsheet of the estimated project costs, and your contact details to a member of the </w:t>
      </w:r>
      <w:r w:rsidRPr="00625351">
        <w:rPr>
          <w:b/>
          <w:bCs/>
        </w:rPr>
        <w:t>User Engagement Team</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848"/>
        <w:gridCol w:w="5291"/>
      </w:tblGrid>
      <w:tr w:rsidR="003E31D7" w:rsidRPr="00625351" w14:paraId="1FE4D3B1" w14:textId="77777777" w:rsidTr="00625351">
        <w:tc>
          <w:tcPr>
            <w:tcW w:w="2263" w:type="dxa"/>
          </w:tcPr>
          <w:p w14:paraId="4312F0A2" w14:textId="73A06A9D" w:rsidR="003E31D7" w:rsidRPr="00625351" w:rsidRDefault="003E31D7" w:rsidP="00625351">
            <w:pPr>
              <w:spacing w:after="120"/>
              <w:rPr>
                <w:sz w:val="20"/>
                <w:szCs w:val="20"/>
              </w:rPr>
            </w:pPr>
            <w:r w:rsidRPr="00625351">
              <w:rPr>
                <w:sz w:val="20"/>
                <w:szCs w:val="20"/>
              </w:rPr>
              <w:t xml:space="preserve">Evert </w:t>
            </w:r>
            <w:proofErr w:type="spellStart"/>
            <w:r w:rsidRPr="00625351">
              <w:rPr>
                <w:sz w:val="20"/>
                <w:szCs w:val="20"/>
              </w:rPr>
              <w:t>Geurtsen</w:t>
            </w:r>
            <w:proofErr w:type="spellEnd"/>
          </w:p>
        </w:tc>
        <w:tc>
          <w:tcPr>
            <w:tcW w:w="1848" w:type="dxa"/>
          </w:tcPr>
          <w:p w14:paraId="48A64EBE" w14:textId="0190A0E5" w:rsidR="003E31D7" w:rsidRPr="00625351" w:rsidRDefault="003E31D7" w:rsidP="00625351">
            <w:pPr>
              <w:spacing w:after="120"/>
              <w:rPr>
                <w:sz w:val="20"/>
                <w:szCs w:val="20"/>
              </w:rPr>
            </w:pPr>
            <w:r w:rsidRPr="00625351">
              <w:rPr>
                <w:sz w:val="20"/>
                <w:szCs w:val="20"/>
              </w:rPr>
              <w:t>m: 07854 689 534</w:t>
            </w:r>
          </w:p>
        </w:tc>
        <w:tc>
          <w:tcPr>
            <w:tcW w:w="5291" w:type="dxa"/>
          </w:tcPr>
          <w:p w14:paraId="2F27AB56" w14:textId="7ED4BFCA" w:rsidR="003E31D7" w:rsidRPr="00625351" w:rsidRDefault="00CD4D31" w:rsidP="00625351">
            <w:pPr>
              <w:rPr>
                <w:color w:val="0563C1" w:themeColor="hyperlink"/>
                <w:sz w:val="20"/>
                <w:szCs w:val="20"/>
                <w:u w:val="single"/>
              </w:rPr>
            </w:pPr>
            <w:hyperlink r:id="rId11" w:history="1">
              <w:r w:rsidR="003E31D7" w:rsidRPr="00625351">
                <w:rPr>
                  <w:rStyle w:val="Hyperlink"/>
                  <w:sz w:val="20"/>
                  <w:szCs w:val="20"/>
                </w:rPr>
                <w:t>evert.geurtsen@physics.ox.ac.uk</w:t>
              </w:r>
            </w:hyperlink>
          </w:p>
        </w:tc>
      </w:tr>
      <w:tr w:rsidR="003E31D7" w:rsidRPr="00625351" w14:paraId="5D7A3583" w14:textId="77777777" w:rsidTr="00625351">
        <w:tc>
          <w:tcPr>
            <w:tcW w:w="2263" w:type="dxa"/>
          </w:tcPr>
          <w:p w14:paraId="2899F1C9" w14:textId="711F26C9" w:rsidR="003E31D7" w:rsidRPr="00625351" w:rsidRDefault="003E31D7" w:rsidP="00625351">
            <w:pPr>
              <w:spacing w:after="120"/>
              <w:rPr>
                <w:sz w:val="20"/>
                <w:szCs w:val="20"/>
              </w:rPr>
            </w:pPr>
            <w:r w:rsidRPr="00625351">
              <w:rPr>
                <w:sz w:val="20"/>
                <w:szCs w:val="20"/>
              </w:rPr>
              <w:t>Dr Rupesh Srivastava</w:t>
            </w:r>
          </w:p>
        </w:tc>
        <w:tc>
          <w:tcPr>
            <w:tcW w:w="1848" w:type="dxa"/>
          </w:tcPr>
          <w:p w14:paraId="34DD869C" w14:textId="023B3144" w:rsidR="003E31D7" w:rsidRPr="00625351" w:rsidRDefault="003E31D7" w:rsidP="00625351">
            <w:pPr>
              <w:spacing w:after="120"/>
              <w:rPr>
                <w:sz w:val="20"/>
                <w:szCs w:val="20"/>
              </w:rPr>
            </w:pPr>
            <w:r w:rsidRPr="00625351">
              <w:rPr>
                <w:sz w:val="20"/>
                <w:szCs w:val="20"/>
              </w:rPr>
              <w:t>m: 07597 837 500</w:t>
            </w:r>
          </w:p>
        </w:tc>
        <w:tc>
          <w:tcPr>
            <w:tcW w:w="5291" w:type="dxa"/>
          </w:tcPr>
          <w:p w14:paraId="3181D94D" w14:textId="19CD1728" w:rsidR="003E31D7" w:rsidRPr="00625351" w:rsidRDefault="00CD4D31" w:rsidP="00625351">
            <w:pPr>
              <w:rPr>
                <w:sz w:val="20"/>
                <w:szCs w:val="20"/>
              </w:rPr>
            </w:pPr>
            <w:hyperlink r:id="rId12" w:history="1">
              <w:r w:rsidR="003E31D7" w:rsidRPr="00625351">
                <w:rPr>
                  <w:rStyle w:val="Hyperlink"/>
                  <w:sz w:val="20"/>
                  <w:szCs w:val="20"/>
                </w:rPr>
                <w:t>rupesh.srivastava@physics.ox.ac.uk</w:t>
              </w:r>
            </w:hyperlink>
          </w:p>
        </w:tc>
      </w:tr>
      <w:tr w:rsidR="003E31D7" w:rsidRPr="00625351" w14:paraId="7C535C45" w14:textId="77777777" w:rsidTr="00625351">
        <w:tc>
          <w:tcPr>
            <w:tcW w:w="2263" w:type="dxa"/>
          </w:tcPr>
          <w:p w14:paraId="3463DAED" w14:textId="31AAF20B" w:rsidR="003E31D7" w:rsidRPr="00625351" w:rsidRDefault="003E31D7" w:rsidP="00625351">
            <w:pPr>
              <w:spacing w:after="120"/>
              <w:rPr>
                <w:sz w:val="20"/>
                <w:szCs w:val="20"/>
              </w:rPr>
            </w:pPr>
            <w:r w:rsidRPr="00625351">
              <w:rPr>
                <w:rStyle w:val="Hyperlink"/>
                <w:color w:val="auto"/>
                <w:sz w:val="20"/>
                <w:szCs w:val="20"/>
                <w:u w:val="none"/>
              </w:rPr>
              <w:t>Dr Celia Yeung</w:t>
            </w:r>
          </w:p>
        </w:tc>
        <w:tc>
          <w:tcPr>
            <w:tcW w:w="1848" w:type="dxa"/>
          </w:tcPr>
          <w:p w14:paraId="75D284FF" w14:textId="5F8B631D" w:rsidR="003E31D7" w:rsidRPr="00625351" w:rsidRDefault="003E31D7" w:rsidP="00625351">
            <w:pPr>
              <w:spacing w:after="120"/>
              <w:rPr>
                <w:sz w:val="20"/>
                <w:szCs w:val="20"/>
              </w:rPr>
            </w:pPr>
            <w:r w:rsidRPr="00625351">
              <w:rPr>
                <w:rStyle w:val="Hyperlink"/>
                <w:color w:val="auto"/>
                <w:sz w:val="20"/>
                <w:szCs w:val="20"/>
                <w:u w:val="none"/>
              </w:rPr>
              <w:t>t: 0</w:t>
            </w:r>
            <w:r w:rsidRPr="00625351">
              <w:rPr>
                <w:sz w:val="20"/>
                <w:szCs w:val="20"/>
              </w:rPr>
              <w:t>1865 282 874</w:t>
            </w:r>
          </w:p>
        </w:tc>
        <w:tc>
          <w:tcPr>
            <w:tcW w:w="5291" w:type="dxa"/>
          </w:tcPr>
          <w:p w14:paraId="28450EBE" w14:textId="10A6DF46" w:rsidR="003E31D7" w:rsidRPr="00625351" w:rsidRDefault="00CD4D31" w:rsidP="00625351">
            <w:pPr>
              <w:spacing w:after="120"/>
              <w:rPr>
                <w:sz w:val="20"/>
                <w:szCs w:val="20"/>
              </w:rPr>
            </w:pPr>
            <w:hyperlink r:id="rId13" w:history="1">
              <w:r w:rsidR="003E31D7" w:rsidRPr="00625351">
                <w:rPr>
                  <w:rStyle w:val="Hyperlink"/>
                  <w:sz w:val="20"/>
                  <w:szCs w:val="20"/>
                </w:rPr>
                <w:t>celia.yeung@physics.ox.ac.uk</w:t>
              </w:r>
            </w:hyperlink>
          </w:p>
        </w:tc>
      </w:tr>
    </w:tbl>
    <w:p w14:paraId="1D49A53C" w14:textId="77777777" w:rsidR="005B1E03" w:rsidRDefault="005B1E03" w:rsidP="00625351">
      <w:pPr>
        <w:jc w:val="center"/>
      </w:pPr>
      <w:r>
        <w:t>www.qcshub.org</w:t>
      </w:r>
    </w:p>
    <w:tbl>
      <w:tblPr>
        <w:tblStyle w:val="TableGrid"/>
        <w:tblW w:w="0" w:type="auto"/>
        <w:tblLook w:val="04A0" w:firstRow="1" w:lastRow="0" w:firstColumn="1" w:lastColumn="0" w:noHBand="0" w:noVBand="1"/>
      </w:tblPr>
      <w:tblGrid>
        <w:gridCol w:w="2830"/>
        <w:gridCol w:w="2977"/>
        <w:gridCol w:w="25"/>
        <w:gridCol w:w="3570"/>
      </w:tblGrid>
      <w:tr w:rsidR="00377B1E" w:rsidRPr="00377B1E" w14:paraId="7327893E" w14:textId="77777777" w:rsidTr="00625351">
        <w:tc>
          <w:tcPr>
            <w:tcW w:w="2830" w:type="dxa"/>
          </w:tcPr>
          <w:p w14:paraId="0DB1C9B9" w14:textId="4B1F82A2" w:rsidR="00377B1E" w:rsidRPr="00377B1E" w:rsidRDefault="00377B1E" w:rsidP="00377B1E">
            <w:pPr>
              <w:spacing w:after="120"/>
              <w:rPr>
                <w:b/>
              </w:rPr>
            </w:pPr>
            <w:r w:rsidRPr="00377B1E">
              <w:rPr>
                <w:b/>
              </w:rPr>
              <w:t>Applying for</w:t>
            </w:r>
            <w:r>
              <w:rPr>
                <w:b/>
              </w:rPr>
              <w:tab/>
            </w:r>
          </w:p>
        </w:tc>
        <w:tc>
          <w:tcPr>
            <w:tcW w:w="2977" w:type="dxa"/>
          </w:tcPr>
          <w:p w14:paraId="7F24AB54" w14:textId="5CE27F5C" w:rsidR="00377B1E" w:rsidRPr="00377B1E" w:rsidRDefault="003536D5" w:rsidP="003536D5">
            <w:pPr>
              <w:spacing w:after="120"/>
              <w:jc w:val="center"/>
              <w:rPr>
                <w:b/>
              </w:rPr>
            </w:pPr>
            <w:r>
              <w:rPr>
                <w:b/>
              </w:rPr>
              <w:sym w:font="Wingdings" w:char="F06F"/>
            </w:r>
            <w:r>
              <w:rPr>
                <w:b/>
              </w:rPr>
              <w:tab/>
            </w:r>
            <w:r w:rsidR="00377B1E" w:rsidRPr="00377B1E">
              <w:rPr>
                <w:b/>
              </w:rPr>
              <w:t>Academic PRF</w:t>
            </w:r>
            <w:r w:rsidR="00CA0571">
              <w:rPr>
                <w:b/>
              </w:rPr>
              <w:t xml:space="preserve"> (A-PRF)</w:t>
            </w:r>
          </w:p>
        </w:tc>
        <w:tc>
          <w:tcPr>
            <w:tcW w:w="3595" w:type="dxa"/>
            <w:gridSpan w:val="2"/>
          </w:tcPr>
          <w:p w14:paraId="78947A5F" w14:textId="4C195C55" w:rsidR="00377B1E" w:rsidRPr="00377B1E" w:rsidRDefault="003536D5" w:rsidP="00204219">
            <w:pPr>
              <w:spacing w:after="120"/>
              <w:jc w:val="center"/>
              <w:rPr>
                <w:b/>
              </w:rPr>
            </w:pPr>
            <w:r>
              <w:rPr>
                <w:b/>
              </w:rPr>
              <w:sym w:font="Wingdings" w:char="F06F"/>
            </w:r>
            <w:r>
              <w:rPr>
                <w:b/>
              </w:rPr>
              <w:tab/>
            </w:r>
            <w:r w:rsidR="00377B1E" w:rsidRPr="00377B1E">
              <w:rPr>
                <w:b/>
              </w:rPr>
              <w:t>Industrial PRF</w:t>
            </w:r>
            <w:r w:rsidR="00CA0571">
              <w:rPr>
                <w:b/>
              </w:rPr>
              <w:t xml:space="preserve"> (I-PRF)</w:t>
            </w:r>
          </w:p>
        </w:tc>
      </w:tr>
      <w:tr w:rsidR="00377B1E" w:rsidRPr="00377B1E" w14:paraId="1E13D207" w14:textId="77777777" w:rsidTr="00625351">
        <w:tc>
          <w:tcPr>
            <w:tcW w:w="2830" w:type="dxa"/>
          </w:tcPr>
          <w:p w14:paraId="38573BBF" w14:textId="77777777" w:rsidR="00377B1E" w:rsidRDefault="00377B1E" w:rsidP="00377B1E">
            <w:pPr>
              <w:spacing w:after="120"/>
              <w:rPr>
                <w:b/>
              </w:rPr>
            </w:pPr>
            <w:r w:rsidRPr="00377B1E">
              <w:rPr>
                <w:b/>
              </w:rPr>
              <w:t>Lead Applicant</w:t>
            </w:r>
          </w:p>
          <w:p w14:paraId="4EC8FDBE" w14:textId="76FD8230" w:rsidR="00377B1E" w:rsidRPr="00377B1E" w:rsidRDefault="00377B1E" w:rsidP="00377B1E">
            <w:pPr>
              <w:spacing w:after="120"/>
              <w:rPr>
                <w:sz w:val="20"/>
              </w:rPr>
            </w:pPr>
            <w:r>
              <w:rPr>
                <w:sz w:val="20"/>
              </w:rPr>
              <w:t>Title, Name and contact details</w:t>
            </w:r>
          </w:p>
        </w:tc>
        <w:tc>
          <w:tcPr>
            <w:tcW w:w="6572" w:type="dxa"/>
            <w:gridSpan w:val="3"/>
          </w:tcPr>
          <w:p w14:paraId="0FBB435C" w14:textId="5EBA10EE" w:rsidR="00377B1E" w:rsidRPr="00377B1E" w:rsidRDefault="00377B1E" w:rsidP="00377B1E">
            <w:pPr>
              <w:spacing w:after="120"/>
              <w:rPr>
                <w:b/>
              </w:rPr>
            </w:pPr>
          </w:p>
        </w:tc>
      </w:tr>
      <w:tr w:rsidR="00377B1E" w:rsidRPr="00377B1E" w14:paraId="4562803A" w14:textId="77777777" w:rsidTr="00625351">
        <w:tc>
          <w:tcPr>
            <w:tcW w:w="2830" w:type="dxa"/>
          </w:tcPr>
          <w:p w14:paraId="6A9214DE" w14:textId="6CC497E4" w:rsidR="00377B1E" w:rsidRPr="00377B1E" w:rsidRDefault="00377B1E" w:rsidP="00377B1E">
            <w:pPr>
              <w:spacing w:after="120"/>
              <w:rPr>
                <w:b/>
              </w:rPr>
            </w:pPr>
            <w:r>
              <w:rPr>
                <w:b/>
              </w:rPr>
              <w:t>Applicant’s Institution</w:t>
            </w:r>
          </w:p>
        </w:tc>
        <w:tc>
          <w:tcPr>
            <w:tcW w:w="6572" w:type="dxa"/>
            <w:gridSpan w:val="3"/>
          </w:tcPr>
          <w:p w14:paraId="01376676" w14:textId="4C13E70A" w:rsidR="00377B1E" w:rsidRPr="003536D5" w:rsidRDefault="003536D5" w:rsidP="00377B1E">
            <w:pPr>
              <w:spacing w:after="120"/>
              <w:rPr>
                <w:rFonts w:ascii="Calibri Light" w:hAnsi="Calibri Light" w:cs="Calibri Light"/>
                <w:i/>
              </w:rPr>
            </w:pPr>
            <w:r w:rsidRPr="003536D5">
              <w:rPr>
                <w:rFonts w:ascii="Calibri Light" w:hAnsi="Calibri Light" w:cs="Calibri Light"/>
                <w:i/>
              </w:rPr>
              <w:t>This should be an eligible UK HEI</w:t>
            </w:r>
            <w:r>
              <w:rPr>
                <w:rFonts w:ascii="Calibri Light" w:hAnsi="Calibri Light" w:cs="Calibri Light"/>
                <w:i/>
              </w:rPr>
              <w:t>. Please include Department if relevant</w:t>
            </w:r>
          </w:p>
        </w:tc>
      </w:tr>
      <w:tr w:rsidR="00377B1E" w:rsidRPr="00377B1E" w14:paraId="063A3A07" w14:textId="77777777" w:rsidTr="00625351">
        <w:tc>
          <w:tcPr>
            <w:tcW w:w="2830" w:type="dxa"/>
          </w:tcPr>
          <w:p w14:paraId="647B4F12" w14:textId="77777777" w:rsidR="00377B1E" w:rsidRDefault="00377B1E" w:rsidP="00377B1E">
            <w:pPr>
              <w:spacing w:after="120"/>
              <w:rPr>
                <w:b/>
              </w:rPr>
            </w:pPr>
            <w:r w:rsidRPr="00377B1E">
              <w:rPr>
                <w:b/>
              </w:rPr>
              <w:t>Co-Applicant(s)</w:t>
            </w:r>
          </w:p>
          <w:p w14:paraId="54E29E91" w14:textId="6E5EEA83" w:rsidR="00377B1E" w:rsidRDefault="00377B1E" w:rsidP="00377B1E">
            <w:pPr>
              <w:spacing w:after="120"/>
            </w:pPr>
            <w:r>
              <w:t>Academic: Title, Name and Institution</w:t>
            </w:r>
          </w:p>
          <w:p w14:paraId="796D1375" w14:textId="4F0B1BC2" w:rsidR="00377B1E" w:rsidRPr="00377B1E" w:rsidRDefault="00377B1E" w:rsidP="00377B1E">
            <w:pPr>
              <w:spacing w:after="120"/>
            </w:pPr>
            <w:r>
              <w:t xml:space="preserve">Non-Academic: </w:t>
            </w:r>
            <w:proofErr w:type="spellStart"/>
            <w:r w:rsidRPr="00377B1E">
              <w:t>Organisation’</w:t>
            </w:r>
            <w:r w:rsidR="00204219">
              <w:t>s</w:t>
            </w:r>
            <w:proofErr w:type="spellEnd"/>
            <w:r w:rsidR="00204219">
              <w:t xml:space="preserve"> N</w:t>
            </w:r>
            <w:r w:rsidRPr="00377B1E">
              <w:t>ame and</w:t>
            </w:r>
            <w:r>
              <w:t xml:space="preserve"> proposed</w:t>
            </w:r>
            <w:r w:rsidRPr="00377B1E">
              <w:t xml:space="preserve"> </w:t>
            </w:r>
            <w:r w:rsidR="00204219">
              <w:t>R</w:t>
            </w:r>
            <w:r w:rsidRPr="00377B1E">
              <w:t>ole</w:t>
            </w:r>
          </w:p>
        </w:tc>
        <w:tc>
          <w:tcPr>
            <w:tcW w:w="6572" w:type="dxa"/>
            <w:gridSpan w:val="3"/>
          </w:tcPr>
          <w:p w14:paraId="68906331" w14:textId="1F476AA9" w:rsidR="00377B1E" w:rsidRPr="00377B1E" w:rsidRDefault="003536D5" w:rsidP="005B1E03">
            <w:pPr>
              <w:spacing w:after="120"/>
              <w:rPr>
                <w:b/>
              </w:rPr>
            </w:pPr>
            <w:r>
              <w:rPr>
                <w:rFonts w:ascii="Calibri Light" w:hAnsi="Calibri Light" w:cs="Calibri Light"/>
                <w:i/>
              </w:rPr>
              <w:t>Please add names of proposed c</w:t>
            </w:r>
            <w:r w:rsidR="009C7835">
              <w:rPr>
                <w:rFonts w:ascii="Calibri Light" w:hAnsi="Calibri Light" w:cs="Calibri Light"/>
                <w:i/>
              </w:rPr>
              <w:t>o</w:t>
            </w:r>
            <w:r>
              <w:rPr>
                <w:rFonts w:ascii="Calibri Light" w:hAnsi="Calibri Light" w:cs="Calibri Light"/>
                <w:i/>
              </w:rPr>
              <w:t>-applicants or collaborators. The roles of a non-academic organization can be a research collaborator (i.e. actively participates in the proposed research activity), supplier (provides equipment, materials or information on a (quasi-)commercial basis) or sponsor/supporter (has input to the project’s plans and/or execution but does not participate in the research activities)</w:t>
            </w:r>
          </w:p>
        </w:tc>
      </w:tr>
      <w:tr w:rsidR="00377B1E" w:rsidRPr="00377B1E" w14:paraId="54B09E30" w14:textId="77777777" w:rsidTr="00625351">
        <w:tc>
          <w:tcPr>
            <w:tcW w:w="2830" w:type="dxa"/>
          </w:tcPr>
          <w:p w14:paraId="313C4792" w14:textId="77777777" w:rsidR="00377B1E" w:rsidRDefault="00377B1E" w:rsidP="00377B1E">
            <w:pPr>
              <w:spacing w:after="120"/>
              <w:rPr>
                <w:b/>
              </w:rPr>
            </w:pPr>
            <w:r>
              <w:rPr>
                <w:b/>
              </w:rPr>
              <w:t>QCS Investigator</w:t>
            </w:r>
          </w:p>
          <w:p w14:paraId="39434EB9" w14:textId="052C5F74" w:rsidR="00377B1E" w:rsidRPr="00377B1E" w:rsidRDefault="00377B1E" w:rsidP="00204219">
            <w:pPr>
              <w:spacing w:after="120"/>
            </w:pPr>
            <w:r>
              <w:t xml:space="preserve">Title, </w:t>
            </w:r>
            <w:r w:rsidR="00204219">
              <w:t xml:space="preserve">Name </w:t>
            </w:r>
          </w:p>
        </w:tc>
        <w:tc>
          <w:tcPr>
            <w:tcW w:w="6572" w:type="dxa"/>
            <w:gridSpan w:val="3"/>
          </w:tcPr>
          <w:p w14:paraId="662FD94F" w14:textId="657BD364" w:rsidR="00377B1E" w:rsidRPr="00377B1E" w:rsidRDefault="003536D5" w:rsidP="003536D5">
            <w:pPr>
              <w:spacing w:after="120"/>
              <w:rPr>
                <w:b/>
              </w:rPr>
            </w:pPr>
            <w:r w:rsidRPr="003536D5">
              <w:rPr>
                <w:rFonts w:ascii="Calibri Light" w:hAnsi="Calibri Light" w:cs="Calibri Light"/>
                <w:i/>
              </w:rPr>
              <w:t xml:space="preserve">This should </w:t>
            </w:r>
            <w:r>
              <w:rPr>
                <w:rFonts w:ascii="Calibri Light" w:hAnsi="Calibri Light" w:cs="Calibri Light"/>
                <w:i/>
              </w:rPr>
              <w:t>be a Co-I of the QCS Hub who is involved or endorses the proposed project. If the Applicant or any of the Co-Applicants is a QCS Hub Co-I</w:t>
            </w:r>
            <w:r w:rsidR="00910001">
              <w:rPr>
                <w:rFonts w:ascii="Calibri Light" w:hAnsi="Calibri Light" w:cs="Calibri Light"/>
                <w:i/>
              </w:rPr>
              <w:t xml:space="preserve"> please highlight that here</w:t>
            </w:r>
          </w:p>
        </w:tc>
      </w:tr>
      <w:tr w:rsidR="009C7835" w:rsidRPr="00377B1E" w14:paraId="12FCF11A" w14:textId="77777777" w:rsidTr="00625351">
        <w:tc>
          <w:tcPr>
            <w:tcW w:w="2830" w:type="dxa"/>
          </w:tcPr>
          <w:p w14:paraId="21412AF5" w14:textId="52F83A6B" w:rsidR="009C7835" w:rsidRPr="0028526A" w:rsidRDefault="009C7835" w:rsidP="00377B1E">
            <w:pPr>
              <w:spacing w:after="120"/>
              <w:rPr>
                <w:b/>
              </w:rPr>
            </w:pPr>
            <w:r w:rsidRPr="0028526A">
              <w:rPr>
                <w:b/>
              </w:rPr>
              <w:t>Project Title</w:t>
            </w:r>
          </w:p>
        </w:tc>
        <w:tc>
          <w:tcPr>
            <w:tcW w:w="6572" w:type="dxa"/>
            <w:gridSpan w:val="3"/>
          </w:tcPr>
          <w:p w14:paraId="636774E9" w14:textId="0C3B8903" w:rsidR="009C7835" w:rsidRPr="0028526A" w:rsidRDefault="009C7835" w:rsidP="00910001">
            <w:pPr>
              <w:spacing w:after="120"/>
              <w:rPr>
                <w:bCs/>
              </w:rPr>
            </w:pPr>
            <w:r w:rsidRPr="0028526A">
              <w:rPr>
                <w:rFonts w:ascii="Calibri Light" w:hAnsi="Calibri Light" w:cs="Calibri Light"/>
                <w:i/>
              </w:rPr>
              <w:t>Please provide the title of the project and also add it to the cost sheet</w:t>
            </w:r>
          </w:p>
        </w:tc>
      </w:tr>
      <w:tr w:rsidR="00910001" w:rsidRPr="00377B1E" w14:paraId="72D681F8" w14:textId="77777777" w:rsidTr="00625351">
        <w:tc>
          <w:tcPr>
            <w:tcW w:w="2830" w:type="dxa"/>
          </w:tcPr>
          <w:p w14:paraId="69E9D049" w14:textId="7230A289" w:rsidR="00910001" w:rsidRDefault="00910001" w:rsidP="00377B1E">
            <w:pPr>
              <w:spacing w:after="120"/>
              <w:rPr>
                <w:b/>
              </w:rPr>
            </w:pPr>
            <w:r>
              <w:rPr>
                <w:b/>
              </w:rPr>
              <w:t>Project Duration</w:t>
            </w:r>
          </w:p>
        </w:tc>
        <w:tc>
          <w:tcPr>
            <w:tcW w:w="3002" w:type="dxa"/>
            <w:gridSpan w:val="2"/>
          </w:tcPr>
          <w:p w14:paraId="1BEFE77B" w14:textId="5AC417D5" w:rsidR="00910001" w:rsidRDefault="00910001" w:rsidP="00910001">
            <w:pPr>
              <w:spacing w:after="120"/>
              <w:rPr>
                <w:rFonts w:ascii="Calibri Light" w:hAnsi="Calibri Light" w:cs="Calibri Light"/>
                <w:i/>
              </w:rPr>
            </w:pPr>
            <w:r>
              <w:rPr>
                <w:b/>
              </w:rPr>
              <w:t>Target start date:</w:t>
            </w:r>
          </w:p>
        </w:tc>
        <w:tc>
          <w:tcPr>
            <w:tcW w:w="3570" w:type="dxa"/>
          </w:tcPr>
          <w:p w14:paraId="49E860CD" w14:textId="2FD33354" w:rsidR="00910001" w:rsidRDefault="00910001" w:rsidP="00910001">
            <w:pPr>
              <w:spacing w:after="120"/>
              <w:rPr>
                <w:rFonts w:ascii="Calibri Light" w:hAnsi="Calibri Light" w:cs="Calibri Light"/>
                <w:i/>
              </w:rPr>
            </w:pPr>
            <w:r>
              <w:rPr>
                <w:b/>
              </w:rPr>
              <w:t>Target end date:</w:t>
            </w:r>
          </w:p>
        </w:tc>
      </w:tr>
      <w:tr w:rsidR="0028526A" w:rsidRPr="00377B1E" w14:paraId="12120169" w14:textId="77777777" w:rsidTr="00625351">
        <w:tc>
          <w:tcPr>
            <w:tcW w:w="2830" w:type="dxa"/>
            <w:vMerge w:val="restart"/>
          </w:tcPr>
          <w:p w14:paraId="3D64CE3F" w14:textId="7EB93845" w:rsidR="0028526A" w:rsidRDefault="0028526A" w:rsidP="00377B1E">
            <w:pPr>
              <w:spacing w:after="120"/>
              <w:rPr>
                <w:b/>
              </w:rPr>
            </w:pPr>
            <w:r>
              <w:rPr>
                <w:b/>
              </w:rPr>
              <w:t>Finances</w:t>
            </w:r>
          </w:p>
        </w:tc>
        <w:tc>
          <w:tcPr>
            <w:tcW w:w="6572" w:type="dxa"/>
            <w:gridSpan w:val="3"/>
          </w:tcPr>
          <w:p w14:paraId="1E400800" w14:textId="77777777" w:rsidR="0028526A" w:rsidRDefault="0028526A" w:rsidP="0028526A">
            <w:pPr>
              <w:spacing w:after="120"/>
              <w:rPr>
                <w:b/>
              </w:rPr>
            </w:pPr>
            <w:r>
              <w:rPr>
                <w:b/>
              </w:rPr>
              <w:t xml:space="preserve">Project Costs: £ </w:t>
            </w:r>
          </w:p>
          <w:p w14:paraId="5F49175C" w14:textId="0F73134D" w:rsidR="0028526A" w:rsidRPr="0028526A" w:rsidRDefault="0028526A" w:rsidP="00B87465">
            <w:pPr>
              <w:spacing w:after="120"/>
              <w:rPr>
                <w:rFonts w:ascii="Calibri Light" w:hAnsi="Calibri Light" w:cs="Calibri Light"/>
                <w:iCs/>
              </w:rPr>
            </w:pPr>
            <w:r>
              <w:rPr>
                <w:rFonts w:ascii="Calibri Light" w:hAnsi="Calibri Light" w:cs="Calibri Light"/>
                <w:i/>
              </w:rPr>
              <w:t>Please provide the total expected project costs and key resources required and, if relevant, add any explanatory notes here to the cost sheet that you have provided as an attachment to this form.</w:t>
            </w:r>
          </w:p>
        </w:tc>
      </w:tr>
      <w:tr w:rsidR="0028526A" w:rsidRPr="00377B1E" w14:paraId="55373106" w14:textId="77777777" w:rsidTr="00625351">
        <w:tc>
          <w:tcPr>
            <w:tcW w:w="2830" w:type="dxa"/>
            <w:vMerge/>
          </w:tcPr>
          <w:p w14:paraId="137A9A89" w14:textId="58000D52" w:rsidR="0028526A" w:rsidRDefault="0028526A" w:rsidP="00377B1E">
            <w:pPr>
              <w:spacing w:after="120"/>
              <w:rPr>
                <w:b/>
              </w:rPr>
            </w:pPr>
            <w:bookmarkStart w:id="0" w:name="_Hlk37241935"/>
          </w:p>
        </w:tc>
        <w:tc>
          <w:tcPr>
            <w:tcW w:w="6572" w:type="dxa"/>
            <w:gridSpan w:val="3"/>
          </w:tcPr>
          <w:p w14:paraId="1B7A0EFB" w14:textId="77777777" w:rsidR="0028526A" w:rsidRDefault="0028526A" w:rsidP="0028526A">
            <w:pPr>
              <w:spacing w:after="120"/>
              <w:rPr>
                <w:rFonts w:ascii="Calibri Light" w:hAnsi="Calibri Light" w:cs="Calibri Light"/>
                <w:i/>
              </w:rPr>
            </w:pPr>
            <w:r>
              <w:rPr>
                <w:b/>
              </w:rPr>
              <w:t xml:space="preserve">Contributions: £ </w:t>
            </w:r>
            <w:r>
              <w:rPr>
                <w:rFonts w:ascii="Calibri Light" w:hAnsi="Calibri Light" w:cs="Calibri Light"/>
                <w:i/>
              </w:rPr>
              <w:t xml:space="preserve"> </w:t>
            </w:r>
          </w:p>
          <w:p w14:paraId="349D847B" w14:textId="77777777" w:rsidR="0028526A" w:rsidRDefault="0028526A" w:rsidP="0028526A">
            <w:pPr>
              <w:spacing w:after="120"/>
              <w:rPr>
                <w:rFonts w:ascii="Calibri Light" w:hAnsi="Calibri Light" w:cs="Calibri Light"/>
                <w:i/>
              </w:rPr>
            </w:pPr>
            <w:r>
              <w:rPr>
                <w:rFonts w:ascii="Calibri Light" w:hAnsi="Calibri Light" w:cs="Calibri Light"/>
                <w:i/>
              </w:rPr>
              <w:t xml:space="preserve">Please provide details of all sources of funding and support that will be available in addition to the PRF award. </w:t>
            </w:r>
          </w:p>
          <w:p w14:paraId="1D8011CA" w14:textId="19F03F99" w:rsidR="0028526A" w:rsidRPr="00B87465" w:rsidRDefault="0028526A" w:rsidP="0028526A">
            <w:pPr>
              <w:spacing w:after="120"/>
              <w:rPr>
                <w:rFonts w:ascii="Calibri Light" w:hAnsi="Calibri Light" w:cs="Calibri Light"/>
                <w:i/>
              </w:rPr>
            </w:pPr>
            <w:r>
              <w:rPr>
                <w:rFonts w:ascii="Calibri Light" w:hAnsi="Calibri Light" w:cs="Calibri Light"/>
                <w:i/>
              </w:rPr>
              <w:t>For I-PRF projects please add details and value (including an estimated monetary equivalent of in-kind support) about the contributions from the non-academic co-applicants.</w:t>
            </w:r>
          </w:p>
        </w:tc>
      </w:tr>
      <w:bookmarkEnd w:id="0"/>
      <w:tr w:rsidR="0028526A" w:rsidRPr="00377B1E" w14:paraId="1D8319E9" w14:textId="77777777" w:rsidTr="00625351">
        <w:tc>
          <w:tcPr>
            <w:tcW w:w="2830" w:type="dxa"/>
            <w:vMerge/>
          </w:tcPr>
          <w:p w14:paraId="47A80364" w14:textId="5053E246" w:rsidR="0028526A" w:rsidRDefault="0028526A" w:rsidP="00377B1E">
            <w:pPr>
              <w:spacing w:after="120"/>
              <w:rPr>
                <w:b/>
              </w:rPr>
            </w:pPr>
          </w:p>
        </w:tc>
        <w:tc>
          <w:tcPr>
            <w:tcW w:w="6572" w:type="dxa"/>
            <w:gridSpan w:val="3"/>
          </w:tcPr>
          <w:p w14:paraId="33A117A6" w14:textId="77777777" w:rsidR="0028526A" w:rsidRDefault="0028526A" w:rsidP="0028526A">
            <w:pPr>
              <w:spacing w:after="120"/>
              <w:rPr>
                <w:b/>
              </w:rPr>
            </w:pPr>
            <w:r>
              <w:rPr>
                <w:b/>
              </w:rPr>
              <w:t xml:space="preserve">Award requested: £  </w:t>
            </w:r>
          </w:p>
          <w:p w14:paraId="1396DC03" w14:textId="46151A63" w:rsidR="0028526A" w:rsidRDefault="0028526A" w:rsidP="0028526A">
            <w:pPr>
              <w:spacing w:after="120"/>
              <w:rPr>
                <w:rFonts w:ascii="Calibri Light" w:hAnsi="Calibri Light" w:cs="Calibri Light"/>
                <w:i/>
              </w:rPr>
            </w:pPr>
            <w:r>
              <w:rPr>
                <w:rFonts w:ascii="Calibri Light" w:hAnsi="Calibri Light" w:cs="Calibri Light"/>
                <w:i/>
              </w:rPr>
              <w:t>The value of the PRF support requested (at 80% FEC)</w:t>
            </w:r>
          </w:p>
        </w:tc>
      </w:tr>
      <w:tr w:rsidR="00B87465" w:rsidRPr="00377B1E" w14:paraId="6428D61B" w14:textId="77777777" w:rsidTr="00625351">
        <w:tc>
          <w:tcPr>
            <w:tcW w:w="2830" w:type="dxa"/>
          </w:tcPr>
          <w:p w14:paraId="1A8E06F0" w14:textId="1EE653BF" w:rsidR="005B1E03" w:rsidRDefault="00B87465" w:rsidP="00377B1E">
            <w:pPr>
              <w:spacing w:after="120"/>
              <w:rPr>
                <w:b/>
              </w:rPr>
            </w:pPr>
            <w:r>
              <w:rPr>
                <w:b/>
              </w:rPr>
              <w:t>Notes</w:t>
            </w:r>
          </w:p>
        </w:tc>
        <w:tc>
          <w:tcPr>
            <w:tcW w:w="6572" w:type="dxa"/>
            <w:gridSpan w:val="3"/>
          </w:tcPr>
          <w:p w14:paraId="55ACE061" w14:textId="128E670F" w:rsidR="00B87465" w:rsidRDefault="00B87465" w:rsidP="00B87465">
            <w:pPr>
              <w:spacing w:after="120"/>
              <w:rPr>
                <w:rFonts w:ascii="Calibri Light" w:hAnsi="Calibri Light" w:cs="Calibri Light"/>
                <w:i/>
              </w:rPr>
            </w:pPr>
            <w:r>
              <w:rPr>
                <w:rFonts w:ascii="Calibri Light" w:hAnsi="Calibri Light" w:cs="Calibri Light"/>
                <w:i/>
              </w:rPr>
              <w:t>Any additional notes that may be relevant for the members of the QCS Hub Management Board.</w:t>
            </w:r>
          </w:p>
        </w:tc>
      </w:tr>
    </w:tbl>
    <w:p w14:paraId="02764E5B" w14:textId="6046F575" w:rsidR="00B55102" w:rsidRPr="0078628A" w:rsidRDefault="00B55102" w:rsidP="00B55102">
      <w:pPr>
        <w:rPr>
          <w:b/>
        </w:rPr>
      </w:pPr>
      <w:r>
        <w:rPr>
          <w:b/>
        </w:rPr>
        <w:lastRenderedPageBreak/>
        <w:t>Project Description and Justification</w:t>
      </w:r>
    </w:p>
    <w:p w14:paraId="42AC7312" w14:textId="3B4E8E3A" w:rsidR="004B0280" w:rsidRDefault="00540252" w:rsidP="00B55102">
      <w:pPr>
        <w:spacing w:after="120"/>
        <w:rPr>
          <w:rFonts w:ascii="Calibri Light" w:hAnsi="Calibri Light" w:cs="Calibri Light"/>
          <w:i/>
        </w:rPr>
      </w:pPr>
      <w:r>
        <w:rPr>
          <w:rFonts w:ascii="Calibri Light" w:hAnsi="Calibri Light" w:cs="Calibri Light"/>
          <w:i/>
        </w:rPr>
        <w:t>Please describe the project’s technical objectives, activities and expected outcomes</w:t>
      </w:r>
      <w:r w:rsidR="009C7835" w:rsidRPr="0028526A">
        <w:rPr>
          <w:rFonts w:ascii="Calibri Light" w:hAnsi="Calibri Light" w:cs="Calibri Light"/>
          <w:i/>
        </w:rPr>
        <w:t>; including a brief project plan and concise description of the state of the art in this area.</w:t>
      </w:r>
    </w:p>
    <w:p w14:paraId="2BAF533E" w14:textId="72362C00" w:rsidR="004B0280" w:rsidRDefault="004B0280" w:rsidP="00B55102">
      <w:pPr>
        <w:spacing w:after="120"/>
        <w:rPr>
          <w:rFonts w:ascii="Calibri Light" w:hAnsi="Calibri Light" w:cs="Calibri Light"/>
          <w:i/>
        </w:rPr>
      </w:pPr>
      <w:r>
        <w:rPr>
          <w:rFonts w:ascii="Calibri Light" w:hAnsi="Calibri Light" w:cs="Calibri Light"/>
          <w:i/>
        </w:rPr>
        <w:t>G</w:t>
      </w:r>
      <w:r w:rsidR="00540252">
        <w:rPr>
          <w:rFonts w:ascii="Calibri Light" w:hAnsi="Calibri Light" w:cs="Calibri Light"/>
          <w:i/>
        </w:rPr>
        <w:t>ive reasons why this project adds value to the QCS Hub’s programme and contributes to the achievement of its objectives</w:t>
      </w:r>
      <w:r w:rsidR="00322B32">
        <w:rPr>
          <w:rFonts w:ascii="Calibri Light" w:hAnsi="Calibri Light" w:cs="Calibri Light"/>
          <w:i/>
        </w:rPr>
        <w:t>, including steps to promote Equality, Diversity and Inclusion in the execution of the project.</w:t>
      </w:r>
    </w:p>
    <w:p w14:paraId="15B2F095" w14:textId="68A20BE6" w:rsidR="00A35F33" w:rsidRDefault="00540252" w:rsidP="00B55102">
      <w:pPr>
        <w:spacing w:after="120"/>
        <w:rPr>
          <w:b/>
        </w:rPr>
      </w:pPr>
      <w:r>
        <w:rPr>
          <w:rFonts w:ascii="Calibri Light" w:hAnsi="Calibri Light" w:cs="Calibri Light"/>
          <w:i/>
        </w:rPr>
        <w:t>Please see the PRF Guidance Notes for the Objectives and the criteria for A-PRF and I-PRF Projects.</w:t>
      </w:r>
      <w:r w:rsidR="00A35F33">
        <w:rPr>
          <w:b/>
        </w:rPr>
        <w:tab/>
      </w:r>
    </w:p>
    <w:sectPr w:rsidR="00A35F33" w:rsidSect="00564B4B">
      <w:headerReference w:type="default" r:id="rId14"/>
      <w:footerReference w:type="default" r:id="rId15"/>
      <w:headerReference w:type="first" r:id="rId16"/>
      <w:footerReference w:type="first" r:id="rId17"/>
      <w:pgSz w:w="11906" w:h="16838" w:code="9"/>
      <w:pgMar w:top="1588" w:right="1247" w:bottom="680" w:left="1247"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1A55A" w14:textId="77777777" w:rsidR="00CD4D31" w:rsidRDefault="00CD4D31" w:rsidP="00CA227B">
      <w:pPr>
        <w:spacing w:after="0" w:line="240" w:lineRule="auto"/>
      </w:pPr>
      <w:r>
        <w:separator/>
      </w:r>
    </w:p>
  </w:endnote>
  <w:endnote w:type="continuationSeparator" w:id="0">
    <w:p w14:paraId="60CA5E61" w14:textId="77777777" w:rsidR="00CD4D31" w:rsidRDefault="00CD4D31" w:rsidP="00CA2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FB8B0" w14:textId="77777777" w:rsidR="008C57D7" w:rsidRDefault="008C57D7" w:rsidP="00022D72">
    <w:pPr>
      <w:spacing w:before="19" w:after="0" w:line="240" w:lineRule="auto"/>
      <w:ind w:left="-567" w:right="-511"/>
      <w:jc w:val="center"/>
      <w:rPr>
        <w:rFonts w:ascii="Calibri" w:eastAsia="Calibri" w:hAnsi="Calibri" w:cs="Calibri"/>
        <w:b/>
        <w:bCs/>
        <w:sz w:val="18"/>
        <w:szCs w:val="20"/>
      </w:rPr>
    </w:pPr>
  </w:p>
  <w:p w14:paraId="197D118E" w14:textId="77777777" w:rsidR="008C57D7" w:rsidRPr="009D58DB" w:rsidRDefault="008C57D7" w:rsidP="00022D72">
    <w:pPr>
      <w:spacing w:before="19" w:after="0" w:line="240" w:lineRule="auto"/>
      <w:ind w:left="-567" w:right="-511"/>
      <w:jc w:val="center"/>
      <w:rPr>
        <w:rFonts w:ascii="Calibri" w:eastAsia="Calibri" w:hAnsi="Calibri" w:cs="Calibri"/>
        <w:b/>
        <w:bCs/>
        <w:w w:val="99"/>
        <w:sz w:val="18"/>
        <w:szCs w:val="20"/>
      </w:rPr>
    </w:pPr>
    <w:r w:rsidRPr="009D58DB">
      <w:rPr>
        <w:noProof/>
        <w:sz w:val="20"/>
        <w:lang w:eastAsia="en-GB"/>
      </w:rPr>
      <w:drawing>
        <wp:anchor distT="0" distB="0" distL="114300" distR="114300" simplePos="0" relativeHeight="251661312" behindDoc="0" locked="0" layoutInCell="1" allowOverlap="1" wp14:anchorId="0CA8A45C" wp14:editId="3CB61EFC">
          <wp:simplePos x="0" y="0"/>
          <wp:positionH relativeFrom="margin">
            <wp:posOffset>-311150</wp:posOffset>
          </wp:positionH>
          <wp:positionV relativeFrom="paragraph">
            <wp:posOffset>20955</wp:posOffset>
          </wp:positionV>
          <wp:extent cx="928370" cy="397510"/>
          <wp:effectExtent l="0" t="0" r="508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8370" cy="397510"/>
                  </a:xfrm>
                  <a:prstGeom prst="rect">
                    <a:avLst/>
                  </a:prstGeom>
                  <a:noFill/>
                </pic:spPr>
              </pic:pic>
            </a:graphicData>
          </a:graphic>
          <wp14:sizeRelH relativeFrom="page">
            <wp14:pctWidth>0</wp14:pctWidth>
          </wp14:sizeRelH>
          <wp14:sizeRelV relativeFrom="page">
            <wp14:pctHeight>0</wp14:pctHeight>
          </wp14:sizeRelV>
        </wp:anchor>
      </w:drawing>
    </w:r>
    <w:r w:rsidRPr="009D58DB">
      <w:rPr>
        <w:rFonts w:ascii="Calibri" w:eastAsia="Calibri" w:hAnsi="Calibri" w:cs="Calibri"/>
        <w:b/>
        <w:bCs/>
        <w:sz w:val="18"/>
        <w:szCs w:val="20"/>
      </w:rPr>
      <w:t>Quantum Computing &amp; Simulation</w:t>
    </w:r>
    <w:r w:rsidRPr="009D58DB">
      <w:rPr>
        <w:rFonts w:ascii="Calibri" w:eastAsia="Calibri" w:hAnsi="Calibri" w:cs="Calibri"/>
        <w:b/>
        <w:bCs/>
        <w:spacing w:val="-2"/>
        <w:sz w:val="18"/>
        <w:szCs w:val="20"/>
      </w:rPr>
      <w:t xml:space="preserve"> </w:t>
    </w:r>
    <w:r w:rsidRPr="009D58DB">
      <w:rPr>
        <w:rFonts w:ascii="Calibri" w:eastAsia="Calibri" w:hAnsi="Calibri" w:cs="Calibri"/>
        <w:b/>
        <w:bCs/>
        <w:spacing w:val="-1"/>
        <w:w w:val="99"/>
        <w:sz w:val="18"/>
        <w:szCs w:val="20"/>
      </w:rPr>
      <w:t>H</w:t>
    </w:r>
    <w:r w:rsidRPr="009D58DB">
      <w:rPr>
        <w:rFonts w:ascii="Calibri" w:eastAsia="Calibri" w:hAnsi="Calibri" w:cs="Calibri"/>
        <w:b/>
        <w:bCs/>
        <w:spacing w:val="1"/>
        <w:w w:val="99"/>
        <w:sz w:val="18"/>
        <w:szCs w:val="20"/>
      </w:rPr>
      <w:t>u</w:t>
    </w:r>
    <w:r w:rsidRPr="009D58DB">
      <w:rPr>
        <w:rFonts w:ascii="Calibri" w:eastAsia="Calibri" w:hAnsi="Calibri" w:cs="Calibri"/>
        <w:b/>
        <w:bCs/>
        <w:w w:val="99"/>
        <w:sz w:val="18"/>
        <w:szCs w:val="20"/>
      </w:rPr>
      <w:t>b</w:t>
    </w:r>
  </w:p>
  <w:p w14:paraId="6E17315A" w14:textId="77777777" w:rsidR="008C57D7" w:rsidRDefault="008C57D7" w:rsidP="00920651">
    <w:pPr>
      <w:tabs>
        <w:tab w:val="center" w:pos="5883"/>
        <w:tab w:val="right" w:pos="10206"/>
      </w:tabs>
      <w:spacing w:before="19" w:after="0" w:line="240" w:lineRule="auto"/>
      <w:ind w:left="-567" w:right="-511"/>
      <w:jc w:val="center"/>
      <w:rPr>
        <w:rFonts w:ascii="Calibri" w:eastAsia="Calibri" w:hAnsi="Calibri" w:cs="Calibri"/>
        <w:sz w:val="18"/>
        <w:szCs w:val="20"/>
      </w:rPr>
    </w:pPr>
    <w:r w:rsidRPr="009D58DB">
      <w:rPr>
        <w:rFonts w:ascii="Calibri" w:eastAsia="Calibri" w:hAnsi="Calibri" w:cs="Calibri"/>
        <w:sz w:val="18"/>
        <w:szCs w:val="20"/>
      </w:rPr>
      <w:t>An EPSRC Technology Hub, part of the UK National Quantum Technologies Programme</w:t>
    </w:r>
  </w:p>
  <w:p w14:paraId="0ACD2F74" w14:textId="77777777" w:rsidR="008C57D7" w:rsidRPr="009D58DB" w:rsidRDefault="008C57D7" w:rsidP="00022D72">
    <w:pPr>
      <w:tabs>
        <w:tab w:val="center" w:pos="5883"/>
        <w:tab w:val="right" w:pos="10206"/>
      </w:tabs>
      <w:spacing w:before="19" w:after="0" w:line="240" w:lineRule="auto"/>
      <w:ind w:left="-567" w:right="-511" w:firstLine="1560"/>
      <w:jc w:val="center"/>
      <w:rPr>
        <w:rFonts w:ascii="Calibri" w:eastAsia="Calibri" w:hAnsi="Calibri" w:cs="Calibri"/>
        <w:sz w:val="18"/>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1676D" w14:textId="77777777" w:rsidR="00194FC5" w:rsidRDefault="00194FC5" w:rsidP="00194FC5">
    <w:pPr>
      <w:spacing w:before="19" w:after="0" w:line="240" w:lineRule="auto"/>
      <w:ind w:left="-567" w:right="-511"/>
      <w:jc w:val="center"/>
      <w:rPr>
        <w:rFonts w:ascii="Calibri" w:eastAsia="Calibri" w:hAnsi="Calibri" w:cs="Calibri"/>
        <w:b/>
        <w:bCs/>
        <w:sz w:val="18"/>
        <w:szCs w:val="20"/>
      </w:rPr>
    </w:pPr>
  </w:p>
  <w:p w14:paraId="0079992B" w14:textId="77777777" w:rsidR="00194FC5" w:rsidRPr="009D58DB" w:rsidRDefault="00194FC5" w:rsidP="00194FC5">
    <w:pPr>
      <w:spacing w:before="19" w:after="0" w:line="240" w:lineRule="auto"/>
      <w:ind w:left="-567" w:right="-511"/>
      <w:jc w:val="center"/>
      <w:rPr>
        <w:rFonts w:ascii="Calibri" w:eastAsia="Calibri" w:hAnsi="Calibri" w:cs="Calibri"/>
        <w:b/>
        <w:bCs/>
        <w:w w:val="99"/>
        <w:sz w:val="18"/>
        <w:szCs w:val="20"/>
      </w:rPr>
    </w:pPr>
    <w:r w:rsidRPr="009D58DB">
      <w:rPr>
        <w:noProof/>
        <w:sz w:val="20"/>
        <w:lang w:eastAsia="en-GB"/>
      </w:rPr>
      <w:drawing>
        <wp:anchor distT="0" distB="0" distL="114300" distR="114300" simplePos="0" relativeHeight="251667456" behindDoc="0" locked="0" layoutInCell="1" allowOverlap="1" wp14:anchorId="53BFAFCF" wp14:editId="7BC87807">
          <wp:simplePos x="0" y="0"/>
          <wp:positionH relativeFrom="margin">
            <wp:posOffset>-311150</wp:posOffset>
          </wp:positionH>
          <wp:positionV relativeFrom="paragraph">
            <wp:posOffset>20955</wp:posOffset>
          </wp:positionV>
          <wp:extent cx="928370" cy="397510"/>
          <wp:effectExtent l="0" t="0" r="508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8370" cy="397510"/>
                  </a:xfrm>
                  <a:prstGeom prst="rect">
                    <a:avLst/>
                  </a:prstGeom>
                  <a:noFill/>
                </pic:spPr>
              </pic:pic>
            </a:graphicData>
          </a:graphic>
          <wp14:sizeRelH relativeFrom="page">
            <wp14:pctWidth>0</wp14:pctWidth>
          </wp14:sizeRelH>
          <wp14:sizeRelV relativeFrom="page">
            <wp14:pctHeight>0</wp14:pctHeight>
          </wp14:sizeRelV>
        </wp:anchor>
      </w:drawing>
    </w:r>
    <w:r w:rsidRPr="009D58DB">
      <w:rPr>
        <w:rFonts w:ascii="Calibri" w:eastAsia="Calibri" w:hAnsi="Calibri" w:cs="Calibri"/>
        <w:b/>
        <w:bCs/>
        <w:sz w:val="18"/>
        <w:szCs w:val="20"/>
      </w:rPr>
      <w:t>Quantum Computing &amp; Simulation</w:t>
    </w:r>
    <w:r w:rsidRPr="009D58DB">
      <w:rPr>
        <w:rFonts w:ascii="Calibri" w:eastAsia="Calibri" w:hAnsi="Calibri" w:cs="Calibri"/>
        <w:b/>
        <w:bCs/>
        <w:spacing w:val="-2"/>
        <w:sz w:val="18"/>
        <w:szCs w:val="20"/>
      </w:rPr>
      <w:t xml:space="preserve"> </w:t>
    </w:r>
    <w:r w:rsidRPr="009D58DB">
      <w:rPr>
        <w:rFonts w:ascii="Calibri" w:eastAsia="Calibri" w:hAnsi="Calibri" w:cs="Calibri"/>
        <w:b/>
        <w:bCs/>
        <w:spacing w:val="-1"/>
        <w:w w:val="99"/>
        <w:sz w:val="18"/>
        <w:szCs w:val="20"/>
      </w:rPr>
      <w:t>H</w:t>
    </w:r>
    <w:r w:rsidRPr="009D58DB">
      <w:rPr>
        <w:rFonts w:ascii="Calibri" w:eastAsia="Calibri" w:hAnsi="Calibri" w:cs="Calibri"/>
        <w:b/>
        <w:bCs/>
        <w:spacing w:val="1"/>
        <w:w w:val="99"/>
        <w:sz w:val="18"/>
        <w:szCs w:val="20"/>
      </w:rPr>
      <w:t>u</w:t>
    </w:r>
    <w:r w:rsidRPr="009D58DB">
      <w:rPr>
        <w:rFonts w:ascii="Calibri" w:eastAsia="Calibri" w:hAnsi="Calibri" w:cs="Calibri"/>
        <w:b/>
        <w:bCs/>
        <w:w w:val="99"/>
        <w:sz w:val="18"/>
        <w:szCs w:val="20"/>
      </w:rPr>
      <w:t>b</w:t>
    </w:r>
  </w:p>
  <w:p w14:paraId="53F5AE8F" w14:textId="77777777" w:rsidR="00194FC5" w:rsidRDefault="00194FC5" w:rsidP="00194FC5">
    <w:pPr>
      <w:tabs>
        <w:tab w:val="center" w:pos="5883"/>
        <w:tab w:val="right" w:pos="10206"/>
      </w:tabs>
      <w:spacing w:before="19" w:after="0" w:line="240" w:lineRule="auto"/>
      <w:ind w:left="-567" w:right="-511"/>
      <w:jc w:val="center"/>
      <w:rPr>
        <w:rFonts w:ascii="Calibri" w:eastAsia="Calibri" w:hAnsi="Calibri" w:cs="Calibri"/>
        <w:sz w:val="18"/>
        <w:szCs w:val="20"/>
      </w:rPr>
    </w:pPr>
    <w:r w:rsidRPr="009D58DB">
      <w:rPr>
        <w:rFonts w:ascii="Calibri" w:eastAsia="Calibri" w:hAnsi="Calibri" w:cs="Calibri"/>
        <w:sz w:val="18"/>
        <w:szCs w:val="20"/>
      </w:rPr>
      <w:t>An EPSRC Technology Hub, part of the UK National Quantum Technologies Programme</w:t>
    </w:r>
  </w:p>
  <w:p w14:paraId="133676AD" w14:textId="77777777" w:rsidR="008C57D7" w:rsidRPr="00194FC5" w:rsidRDefault="008C57D7" w:rsidP="00194F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C838C3" w14:textId="77777777" w:rsidR="00CD4D31" w:rsidRDefault="00CD4D31" w:rsidP="00CA227B">
      <w:pPr>
        <w:spacing w:after="0" w:line="240" w:lineRule="auto"/>
      </w:pPr>
      <w:r>
        <w:separator/>
      </w:r>
    </w:p>
  </w:footnote>
  <w:footnote w:type="continuationSeparator" w:id="0">
    <w:p w14:paraId="0C942157" w14:textId="77777777" w:rsidR="00CD4D31" w:rsidRDefault="00CD4D31" w:rsidP="00CA22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77384" w14:textId="77777777" w:rsidR="008C57D7" w:rsidRDefault="008C57D7">
    <w:pPr>
      <w:pStyle w:val="Header"/>
    </w:pPr>
    <w:r>
      <w:rPr>
        <w:noProof/>
        <w:lang w:eastAsia="en-GB"/>
      </w:rPr>
      <w:drawing>
        <wp:anchor distT="0" distB="0" distL="114300" distR="114300" simplePos="0" relativeHeight="251664384" behindDoc="0" locked="0" layoutInCell="1" allowOverlap="1" wp14:anchorId="1CC5068E" wp14:editId="4D994994">
          <wp:simplePos x="0" y="0"/>
          <wp:positionH relativeFrom="column">
            <wp:posOffset>-404495</wp:posOffset>
          </wp:positionH>
          <wp:positionV relativeFrom="paragraph">
            <wp:posOffset>-196850</wp:posOffset>
          </wp:positionV>
          <wp:extent cx="1104900" cy="450422"/>
          <wp:effectExtent l="0" t="0" r="0" b="6985"/>
          <wp:wrapThrough wrapText="bothSides">
            <wp:wrapPolygon edited="0">
              <wp:start x="3724" y="3656"/>
              <wp:lineTo x="1862" y="10054"/>
              <wp:lineTo x="1862" y="15537"/>
              <wp:lineTo x="3352" y="20107"/>
              <wp:lineTo x="3352" y="21021"/>
              <wp:lineTo x="7076" y="21021"/>
              <wp:lineTo x="9310" y="21021"/>
              <wp:lineTo x="9310" y="20107"/>
              <wp:lineTo x="19366" y="16451"/>
              <wp:lineTo x="18993" y="7312"/>
              <wp:lineTo x="6703" y="3656"/>
              <wp:lineTo x="3724" y="3656"/>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04900" cy="450422"/>
                  </a:xfrm>
                  <a:prstGeom prst="rect">
                    <a:avLst/>
                  </a:prstGeom>
                  <a:noFill/>
                </pic:spPr>
              </pic:pic>
            </a:graphicData>
          </a:graphic>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1A1CCB" w14:textId="5E69E257" w:rsidR="008C57D7" w:rsidRDefault="00292692">
    <w:pPr>
      <w:pStyle w:val="Header"/>
    </w:pPr>
    <w:r>
      <w:rPr>
        <w:noProof/>
        <w:lang w:eastAsia="en-GB"/>
      </w:rPr>
      <w:drawing>
        <wp:anchor distT="0" distB="0" distL="114300" distR="114300" simplePos="0" relativeHeight="251662336" behindDoc="0" locked="0" layoutInCell="1" allowOverlap="1" wp14:anchorId="648C2636" wp14:editId="3158E5CA">
          <wp:simplePos x="0" y="0"/>
          <wp:positionH relativeFrom="column">
            <wp:posOffset>-588645</wp:posOffset>
          </wp:positionH>
          <wp:positionV relativeFrom="paragraph">
            <wp:posOffset>-304800</wp:posOffset>
          </wp:positionV>
          <wp:extent cx="2971800" cy="1210945"/>
          <wp:effectExtent l="0" t="0" r="0" b="825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1210945"/>
                  </a:xfrm>
                  <a:prstGeom prst="rect">
                    <a:avLst/>
                  </a:prstGeom>
                  <a:noFill/>
                </pic:spPr>
              </pic:pic>
            </a:graphicData>
          </a:graphic>
          <wp14:sizeRelH relativeFrom="margin">
            <wp14:pctWidth>0</wp14:pctWidth>
          </wp14:sizeRelH>
          <wp14:sizeRelV relativeFrom="margin">
            <wp14:pctHeight>0</wp14:pctHeight>
          </wp14:sizeRelV>
        </wp:anchor>
      </w:drawing>
    </w:r>
    <w:r w:rsidRPr="00292692">
      <w:rPr>
        <w:noProof/>
        <w:lang w:eastAsia="en-GB"/>
      </w:rPr>
      <w:drawing>
        <wp:anchor distT="0" distB="0" distL="114300" distR="114300" simplePos="0" relativeHeight="251669504" behindDoc="0" locked="0" layoutInCell="1" allowOverlap="1" wp14:anchorId="79FB3A12" wp14:editId="4638364B">
          <wp:simplePos x="0" y="0"/>
          <wp:positionH relativeFrom="margin">
            <wp:posOffset>3515360</wp:posOffset>
          </wp:positionH>
          <wp:positionV relativeFrom="paragraph">
            <wp:posOffset>-12700</wp:posOffset>
          </wp:positionV>
          <wp:extent cx="1972428" cy="717550"/>
          <wp:effectExtent l="0" t="0" r="8890" b="6350"/>
          <wp:wrapNone/>
          <wp:docPr id="8" name="Picture 8" descr="C:\Users\Geurtsen\Desktop\QCS Hub Marketing Material\UK NQTP Logos\UKNQT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eurtsen\Desktop\QCS Hub Marketing Material\UK NQTP Logos\UKNQT_Logo_CMYK.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t="16260" b="15566"/>
                  <a:stretch/>
                </pic:blipFill>
                <pic:spPr bwMode="auto">
                  <a:xfrm>
                    <a:off x="0" y="0"/>
                    <a:ext cx="1972428" cy="7175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03825">
      <w:rPr>
        <w:noProof/>
        <w:lang w:eastAsia="en-GB"/>
      </w:rPr>
      <w:drawing>
        <wp:anchor distT="0" distB="0" distL="114300" distR="114300" simplePos="0" relativeHeight="251670528" behindDoc="0" locked="0" layoutInCell="1" allowOverlap="1" wp14:anchorId="4B7978BD" wp14:editId="324B2883">
          <wp:simplePos x="0" y="0"/>
          <wp:positionH relativeFrom="margin">
            <wp:posOffset>5488305</wp:posOffset>
          </wp:positionH>
          <wp:positionV relativeFrom="paragraph">
            <wp:posOffset>-12700</wp:posOffset>
          </wp:positionV>
          <wp:extent cx="711200" cy="711200"/>
          <wp:effectExtent l="0" t="0" r="0" b="0"/>
          <wp:wrapNone/>
          <wp:docPr id="1" name="Picture 1" descr="Image result for university of oxfor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university of oxford 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1200" cy="711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CF9972" w14:textId="4AC503DC" w:rsidR="008C57D7" w:rsidRDefault="008C57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250458"/>
    <w:multiLevelType w:val="hybridMultilevel"/>
    <w:tmpl w:val="BB842E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CAD1621"/>
    <w:multiLevelType w:val="hybridMultilevel"/>
    <w:tmpl w:val="42AC0A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40804110"/>
    <w:multiLevelType w:val="hybridMultilevel"/>
    <w:tmpl w:val="9398C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1E208EA"/>
    <w:multiLevelType w:val="hybridMultilevel"/>
    <w:tmpl w:val="38B284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6C760D9"/>
    <w:multiLevelType w:val="hybridMultilevel"/>
    <w:tmpl w:val="39F02C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642B1BB6"/>
    <w:multiLevelType w:val="hybridMultilevel"/>
    <w:tmpl w:val="A27050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6B153C"/>
    <w:multiLevelType w:val="hybridMultilevel"/>
    <w:tmpl w:val="857ED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3"/>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3"/>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C1B"/>
    <w:rsid w:val="00022D72"/>
    <w:rsid w:val="00091A5F"/>
    <w:rsid w:val="00096626"/>
    <w:rsid w:val="000B15E3"/>
    <w:rsid w:val="000D02B3"/>
    <w:rsid w:val="000F7351"/>
    <w:rsid w:val="0011119D"/>
    <w:rsid w:val="0011558C"/>
    <w:rsid w:val="00117C78"/>
    <w:rsid w:val="00151762"/>
    <w:rsid w:val="001734E8"/>
    <w:rsid w:val="00194FC5"/>
    <w:rsid w:val="001C09BE"/>
    <w:rsid w:val="001F2707"/>
    <w:rsid w:val="00203825"/>
    <w:rsid w:val="00204219"/>
    <w:rsid w:val="00275BBE"/>
    <w:rsid w:val="00282F3E"/>
    <w:rsid w:val="0028526A"/>
    <w:rsid w:val="00287CE7"/>
    <w:rsid w:val="00292692"/>
    <w:rsid w:val="00312FD1"/>
    <w:rsid w:val="0031748A"/>
    <w:rsid w:val="00322B32"/>
    <w:rsid w:val="003536D5"/>
    <w:rsid w:val="0036149E"/>
    <w:rsid w:val="00377B1E"/>
    <w:rsid w:val="003866FF"/>
    <w:rsid w:val="003A2328"/>
    <w:rsid w:val="003E31D7"/>
    <w:rsid w:val="00433CF2"/>
    <w:rsid w:val="00481B19"/>
    <w:rsid w:val="004B0280"/>
    <w:rsid w:val="004D0B99"/>
    <w:rsid w:val="004D4D38"/>
    <w:rsid w:val="004E1CB2"/>
    <w:rsid w:val="00531C52"/>
    <w:rsid w:val="00540252"/>
    <w:rsid w:val="00564B4B"/>
    <w:rsid w:val="0056725B"/>
    <w:rsid w:val="00590D71"/>
    <w:rsid w:val="00597AFF"/>
    <w:rsid w:val="005B1E03"/>
    <w:rsid w:val="005E4FF4"/>
    <w:rsid w:val="00601801"/>
    <w:rsid w:val="00625351"/>
    <w:rsid w:val="00625A2F"/>
    <w:rsid w:val="0063336E"/>
    <w:rsid w:val="006435F5"/>
    <w:rsid w:val="006C4594"/>
    <w:rsid w:val="007132CE"/>
    <w:rsid w:val="0076135A"/>
    <w:rsid w:val="0078628A"/>
    <w:rsid w:val="0079186E"/>
    <w:rsid w:val="00820D30"/>
    <w:rsid w:val="00822D65"/>
    <w:rsid w:val="008C1E67"/>
    <w:rsid w:val="008C396F"/>
    <w:rsid w:val="008C57D7"/>
    <w:rsid w:val="008F0E28"/>
    <w:rsid w:val="00910001"/>
    <w:rsid w:val="009109FA"/>
    <w:rsid w:val="00920651"/>
    <w:rsid w:val="00924CE0"/>
    <w:rsid w:val="009B07F8"/>
    <w:rsid w:val="009C76DD"/>
    <w:rsid w:val="009C7835"/>
    <w:rsid w:val="009F2E87"/>
    <w:rsid w:val="009F65DD"/>
    <w:rsid w:val="00A24C7D"/>
    <w:rsid w:val="00A33642"/>
    <w:rsid w:val="00A34E05"/>
    <w:rsid w:val="00A35F33"/>
    <w:rsid w:val="00A41BCB"/>
    <w:rsid w:val="00A9582F"/>
    <w:rsid w:val="00AD0AA7"/>
    <w:rsid w:val="00AE3D4B"/>
    <w:rsid w:val="00B074CF"/>
    <w:rsid w:val="00B31A20"/>
    <w:rsid w:val="00B55102"/>
    <w:rsid w:val="00B7421E"/>
    <w:rsid w:val="00B76952"/>
    <w:rsid w:val="00B87465"/>
    <w:rsid w:val="00BC4450"/>
    <w:rsid w:val="00BE0651"/>
    <w:rsid w:val="00C05418"/>
    <w:rsid w:val="00C34011"/>
    <w:rsid w:val="00C6141F"/>
    <w:rsid w:val="00C71ACE"/>
    <w:rsid w:val="00CA0571"/>
    <w:rsid w:val="00CA227B"/>
    <w:rsid w:val="00CA50CC"/>
    <w:rsid w:val="00CD4D31"/>
    <w:rsid w:val="00CE0E46"/>
    <w:rsid w:val="00CF21FB"/>
    <w:rsid w:val="00D31185"/>
    <w:rsid w:val="00D56065"/>
    <w:rsid w:val="00D67630"/>
    <w:rsid w:val="00D8778E"/>
    <w:rsid w:val="00DC6E2E"/>
    <w:rsid w:val="00DE148F"/>
    <w:rsid w:val="00DF4947"/>
    <w:rsid w:val="00E321E3"/>
    <w:rsid w:val="00E325CD"/>
    <w:rsid w:val="00E567F4"/>
    <w:rsid w:val="00E577B1"/>
    <w:rsid w:val="00E7450F"/>
    <w:rsid w:val="00EA5AB8"/>
    <w:rsid w:val="00EB40CF"/>
    <w:rsid w:val="00ED0699"/>
    <w:rsid w:val="00EE27E3"/>
    <w:rsid w:val="00F023C6"/>
    <w:rsid w:val="00F03461"/>
    <w:rsid w:val="00F068E9"/>
    <w:rsid w:val="00F45C1B"/>
    <w:rsid w:val="00F45EF5"/>
    <w:rsid w:val="00F72D98"/>
    <w:rsid w:val="00F91A0E"/>
    <w:rsid w:val="00FB3E5D"/>
    <w:rsid w:val="00FE72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EB9029"/>
  <w15:chartTrackingRefBased/>
  <w15:docId w15:val="{DA82007B-3269-4828-A52E-76A74EECF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1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227B"/>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22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227B"/>
  </w:style>
  <w:style w:type="paragraph" w:styleId="Footer">
    <w:name w:val="footer"/>
    <w:basedOn w:val="Normal"/>
    <w:link w:val="FooterChar"/>
    <w:uiPriority w:val="99"/>
    <w:unhideWhenUsed/>
    <w:rsid w:val="00CA22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227B"/>
  </w:style>
  <w:style w:type="character" w:styleId="Hyperlink">
    <w:name w:val="Hyperlink"/>
    <w:basedOn w:val="DefaultParagraphFont"/>
    <w:uiPriority w:val="99"/>
    <w:unhideWhenUsed/>
    <w:rsid w:val="00CA227B"/>
    <w:rPr>
      <w:color w:val="0563C1" w:themeColor="hyperlink"/>
      <w:u w:val="single"/>
    </w:rPr>
  </w:style>
  <w:style w:type="paragraph" w:styleId="ListParagraph">
    <w:name w:val="List Paragraph"/>
    <w:basedOn w:val="Normal"/>
    <w:uiPriority w:val="34"/>
    <w:qFormat/>
    <w:rsid w:val="00625A2F"/>
    <w:pPr>
      <w:ind w:left="720"/>
      <w:contextualSpacing/>
    </w:pPr>
  </w:style>
  <w:style w:type="character" w:styleId="CommentReference">
    <w:name w:val="annotation reference"/>
    <w:basedOn w:val="DefaultParagraphFont"/>
    <w:uiPriority w:val="99"/>
    <w:semiHidden/>
    <w:unhideWhenUsed/>
    <w:rsid w:val="00D8778E"/>
    <w:rPr>
      <w:sz w:val="16"/>
      <w:szCs w:val="16"/>
    </w:rPr>
  </w:style>
  <w:style w:type="paragraph" w:styleId="CommentText">
    <w:name w:val="annotation text"/>
    <w:basedOn w:val="Normal"/>
    <w:link w:val="CommentTextChar"/>
    <w:uiPriority w:val="99"/>
    <w:semiHidden/>
    <w:unhideWhenUsed/>
    <w:rsid w:val="00D8778E"/>
    <w:pPr>
      <w:spacing w:line="240" w:lineRule="auto"/>
    </w:pPr>
    <w:rPr>
      <w:sz w:val="20"/>
      <w:szCs w:val="20"/>
    </w:rPr>
  </w:style>
  <w:style w:type="character" w:customStyle="1" w:styleId="CommentTextChar">
    <w:name w:val="Comment Text Char"/>
    <w:basedOn w:val="DefaultParagraphFont"/>
    <w:link w:val="CommentText"/>
    <w:uiPriority w:val="99"/>
    <w:semiHidden/>
    <w:rsid w:val="00D8778E"/>
    <w:rPr>
      <w:sz w:val="20"/>
      <w:szCs w:val="20"/>
    </w:rPr>
  </w:style>
  <w:style w:type="paragraph" w:styleId="CommentSubject">
    <w:name w:val="annotation subject"/>
    <w:basedOn w:val="CommentText"/>
    <w:next w:val="CommentText"/>
    <w:link w:val="CommentSubjectChar"/>
    <w:uiPriority w:val="99"/>
    <w:semiHidden/>
    <w:unhideWhenUsed/>
    <w:rsid w:val="00D8778E"/>
    <w:rPr>
      <w:b/>
      <w:bCs/>
    </w:rPr>
  </w:style>
  <w:style w:type="character" w:customStyle="1" w:styleId="CommentSubjectChar">
    <w:name w:val="Comment Subject Char"/>
    <w:basedOn w:val="CommentTextChar"/>
    <w:link w:val="CommentSubject"/>
    <w:uiPriority w:val="99"/>
    <w:semiHidden/>
    <w:rsid w:val="00D8778E"/>
    <w:rPr>
      <w:b/>
      <w:bCs/>
      <w:sz w:val="20"/>
      <w:szCs w:val="20"/>
    </w:rPr>
  </w:style>
  <w:style w:type="paragraph" w:styleId="BalloonText">
    <w:name w:val="Balloon Text"/>
    <w:basedOn w:val="Normal"/>
    <w:link w:val="BalloonTextChar"/>
    <w:uiPriority w:val="99"/>
    <w:semiHidden/>
    <w:unhideWhenUsed/>
    <w:rsid w:val="00D877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78E"/>
    <w:rPr>
      <w:rFonts w:ascii="Segoe UI" w:hAnsi="Segoe UI" w:cs="Segoe UI"/>
      <w:sz w:val="18"/>
      <w:szCs w:val="18"/>
    </w:rPr>
  </w:style>
  <w:style w:type="character" w:styleId="UnresolvedMention">
    <w:name w:val="Unresolved Mention"/>
    <w:basedOn w:val="DefaultParagraphFont"/>
    <w:uiPriority w:val="99"/>
    <w:semiHidden/>
    <w:unhideWhenUsed/>
    <w:rsid w:val="00820D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elia.yeung@physics.ox.ac.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upesh.srivastava@physics.ox.ac.u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vert.geurtsen@physics.ox.ac.u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E6FFA3ACEE3D46BB2AB121D47A4079" ma:contentTypeVersion="0" ma:contentTypeDescription="Create a new document." ma:contentTypeScope="" ma:versionID="ed9b2193887a9a8811b1083acafb4596">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DD0CE0-C686-4ED4-97F9-BA9956D91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43EF31D-239C-4A65-8263-5DFC0B7AA1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055CD7-B782-4116-85CA-6D9C8BDC1B22}">
  <ds:schemaRefs>
    <ds:schemaRef ds:uri="http://schemas.openxmlformats.org/officeDocument/2006/bibliography"/>
  </ds:schemaRefs>
</ds:datastoreItem>
</file>

<file path=customXml/itemProps4.xml><?xml version="1.0" encoding="utf-8"?>
<ds:datastoreItem xmlns:ds="http://schemas.openxmlformats.org/officeDocument/2006/customXml" ds:itemID="{B5EFB58D-97A1-49BB-B78C-849F432D88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Geurtsen</dc:creator>
  <cp:keywords/>
  <dc:description/>
  <cp:lastModifiedBy>Rupesh Srivastava</cp:lastModifiedBy>
  <cp:revision>5</cp:revision>
  <cp:lastPrinted>2020-02-06T13:32:00Z</cp:lastPrinted>
  <dcterms:created xsi:type="dcterms:W3CDTF">2020-05-26T20:45:00Z</dcterms:created>
  <dcterms:modified xsi:type="dcterms:W3CDTF">2021-04-27T15:08:00Z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0x01010071E6FFA3ACEE3D46BB2AB121D47A4079</vt:lpwstr>
  </property>
</Properties>
</file>